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Законом Челябинской области №299 от 28.10.2004 г. 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1.ЕЖЕМЕСЯЧНОЕ  ПОСОБИЕ НА ДЕТЕЙ  В СЛУЧАЕ ЕСЛИ СЕМЬЯ НЕ ПОЛНАЯ ( УСТАНОВЛЕНИЕ ОТЦОВСТВА,  РАСТОРЖЕНИЕ БРАКА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ДИНОКАЯ МАТЬ,ОДИН ИЗ РОДИТЕЛЕЙ УМЕР) в размере 332 руб. или 664 руб.  Доход 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более 11 887  на 1человека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Назначается на одного из родителей, зарегистрированного на территории  Сосновского района, если семейный доход  не превышает установленный прожиточный минимум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ребенка          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</w:t>
      </w:r>
      <w:r>
        <w:rPr>
          <w:rFonts w:ascii="Times New Roman" w:hAnsi="Times New Roman" w:cs="Times New Roman"/>
          <w:sz w:val="24"/>
          <w:szCs w:val="24"/>
        </w:rPr>
        <w:t>льства об установлении отцовства (о расторжении брака)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смерти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Свидетельство о регистрации по месту жительства детей (ф№8)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Справка о доходах за  12 календарных месяца, отсчет которых начинается за четыре месяца до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назначении выплаты. То есть, при подаче заявления в январе  2022 года, доход семьи учитывается за период с 01.09.2020 г.  по 31.08.2021 г.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алименты, пенсия, стипендия, доходы от индивидуальной трудовой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патент и др.) 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Справка о размере получаемых алиментов  за  12 календарных месяцев, 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</w:t>
      </w:r>
      <w:r>
        <w:rPr>
          <w:rFonts w:ascii="Times New Roman" w:hAnsi="Times New Roman" w:cs="Times New Roman"/>
          <w:sz w:val="24"/>
          <w:szCs w:val="24"/>
        </w:rPr>
        <w:t xml:space="preserve"> период с 01.09.2020 г.  по 31.08.2021 г.  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Неработающим родителям предоставить копии  трудовых книжек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титульного листа и последнего листа с записью об увольнении)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 отсутствии трудовых книжек необходимо  написать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ому образцу, ИНН.       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Ксерокопии паспортов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титульный  лист и лист с пропиской)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Ксерокопия  титульного листа сберегательной  книжки, либо номер счета карточки, заведенных в филиалах сбербанка Р.Ф. </w:t>
      </w:r>
      <w:proofErr w:type="gramEnd"/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ребенка инвалида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копию справки МСЭ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членов семьи</w:t>
      </w:r>
    </w:p>
    <w:p w:rsidR="00C01C0C" w:rsidRDefault="00C01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Законом Челябинской области №299 от 28.10.2004 г. 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3.ЕЖЕМЕСЯЧНОЕ  ПОСОБИЕ НА ДЕТЕЙ  ДЛЯ ПОЛНОЙ СЕМЬИ. Доход не более 11 887  на 1человека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Назначается на одного из родите</w:t>
      </w:r>
      <w:r>
        <w:rPr>
          <w:rFonts w:ascii="Times New Roman" w:hAnsi="Times New Roman" w:cs="Times New Roman"/>
          <w:sz w:val="24"/>
          <w:szCs w:val="24"/>
        </w:rPr>
        <w:t xml:space="preserve">лей, зарегистрированного на территории  Сосновского района, если семейный доход  не превышает установленный прожиточный минимум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на всех детей          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предоставляемых  документах разные фамилии, необ</w:t>
      </w:r>
      <w:r>
        <w:rPr>
          <w:rFonts w:ascii="Times New Roman" w:hAnsi="Times New Roman" w:cs="Times New Roman"/>
          <w:sz w:val="24"/>
          <w:szCs w:val="24"/>
        </w:rPr>
        <w:t xml:space="preserve">ходимы копии: свидетельства о браке, о расторжении брака,  об установлении отцовства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регистрации по месту жительства детей (ф№8)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Справка о доходах за  12 календарных месяцев, отсчет которых начинается за четыре месяца до даты подачи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назначении выплаты. То есть, при подаче заявления в январе 2022 года, доход семьи учитывается за период с 01.09.2020 г.  по 31.08.2021 г.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алименты, пенсия, стипендия доходы от индивидуальной трудовой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атент и др.) 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Неработающим родителям предоставить копии  трудовых книжек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титульного листа и последнего листа с записью об увольнении)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отсутствии трудовых книжек необходимо  написать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установленному образцу, ИНН.          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 xml:space="preserve">. Ксерокопии паспортов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титульный   лист и лист с пропиской)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Ксерокопия  титульного листа сберегательной  книжки, либо номер счета карточки заведенных в филиалах сбербанка Р.Ф.</w:t>
      </w:r>
      <w:proofErr w:type="gramEnd"/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ребенка инвалида предоставить дополнительно копию справки М</w:t>
      </w:r>
      <w:r>
        <w:rPr>
          <w:rFonts w:ascii="Times New Roman" w:hAnsi="Times New Roman" w:cs="Times New Roman"/>
          <w:sz w:val="24"/>
          <w:szCs w:val="24"/>
        </w:rPr>
        <w:t>СЭ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копииСНИЛСов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членов семьи</w:t>
      </w:r>
    </w:p>
    <w:p w:rsidR="00C01C0C" w:rsidRDefault="00C01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ОБЛАСТНОЕ  ЕДИНОВРЕМЕННОЕ  ПОСОБИЕ  ПРИ  РОЖДЕНИИ  РЕБЕНКА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  Челябинской области № 417-ЗО от 27.10.2005г.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Назначается на детей, родившихся после 31.10.2005 года, гражданам, проживающим на территории </w:t>
      </w:r>
      <w:r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Назначается только в Управлении социальной защиты населения по месту регистрации одного из родителей.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ребенка – 2000 руб., на 2 ребенка – 3000 руб., на 3 ребенка – 4000 руб., на 4 ребенка – 5000 руб., на 5 и последующего – 6000 ру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Для детей, рожденных с 01.12.2021 г. выплата пособия составит  6000 рублей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Ксерокопия свидетельства о рождении на каждого  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на  взрослых  и умерших детей)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предоставляемых  документах разные </w:t>
      </w:r>
      <w:r>
        <w:rPr>
          <w:rFonts w:ascii="Times New Roman" w:hAnsi="Times New Roman" w:cs="Times New Roman"/>
          <w:sz w:val="24"/>
          <w:szCs w:val="24"/>
        </w:rPr>
        <w:t>фамилии, необходимы копии: свидетельства о браке, о расторжении брака,  об установлении отцовства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регистрации по месту жительства детей (ф№8)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Ксерокопии паспортов родителей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первый лист и лист с пропиской ) 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Ксерокопия  титульног</w:t>
      </w:r>
      <w:r>
        <w:rPr>
          <w:rFonts w:ascii="Times New Roman" w:hAnsi="Times New Roman" w:cs="Times New Roman"/>
          <w:sz w:val="24"/>
          <w:szCs w:val="24"/>
        </w:rPr>
        <w:t>о листа сберегательной  книжки, либо номер счета карточки, заведенных в филиалах сбербанка РФ Челябинской обл.</w:t>
      </w:r>
    </w:p>
    <w:p w:rsidR="00C01C0C" w:rsidRDefault="0046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6.копииСНИЛСов всех членов семьи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ОФОРМЛЕНИЕМ  ПОСОБИЯ НЕОБХОДИМО ОБРАТИТЬСЯ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 МЕСЯЦЕВ СО ДНЯ РОЖДЕНИЯ РЕБЕНКА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СЕБЕ ИМЕТЬ ПОДЛИН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НИКИ 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ДОКУМЕНТОВ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 ПРЕДОСТАВЛЯЕМЫЕ СПРАВКИ  (на оформление всех видов пособий) ДЕЙСТВУЮТ ОДИН МЕСЯЦ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 ДАТЫ ВЫДАЧИ</w:t>
      </w:r>
      <w:proofErr w:type="gramEnd"/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Приёмные дни: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торник,среда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С 9-00ч до 17-00ч   Обед: с 13-00ч до 14-00ч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</w:p>
    <w:p w:rsidR="00C01C0C" w:rsidRDefault="00460A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Тел: (8351-44)-90-167</w:t>
      </w:r>
    </w:p>
    <w:p w:rsidR="00C01C0C" w:rsidRDefault="00C01C0C">
      <w:pPr>
        <w:spacing w:after="0"/>
      </w:pPr>
      <w:hyperlink r:id="rId5">
        <w:r w:rsidR="00460A7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60A72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60A7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sosnovka</w:t>
        </w:r>
        <w:proofErr w:type="spellEnd"/>
        <w:r w:rsidR="00460A72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60A7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eps</w:t>
        </w:r>
        <w:proofErr w:type="spellEnd"/>
        <w:r w:rsidR="00460A72">
          <w:rPr>
            <w:rStyle w:val="-"/>
            <w:rFonts w:ascii="Times New Roman" w:hAnsi="Times New Roman" w:cs="Times New Roman"/>
            <w:b/>
            <w:sz w:val="24"/>
            <w:szCs w:val="24"/>
          </w:rPr>
          <w:t>74.</w:t>
        </w:r>
        <w:proofErr w:type="spellStart"/>
        <w:r w:rsidR="00460A7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6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1C0C" w:rsidRDefault="00460A72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Также документы можно подать в МФЦ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</w:t>
      </w:r>
    </w:p>
    <w:p w:rsidR="00C01C0C" w:rsidRDefault="00C01C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1C0C" w:rsidRDefault="00C01C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1C0C" w:rsidRDefault="00C01C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1C0C" w:rsidRDefault="00C01C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1C0C" w:rsidRDefault="00460A7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75585" cy="751205"/>
            <wp:effectExtent l="0" t="0" r="0" b="0"/>
            <wp:docPr id="1" name="Рисунок 2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0C" w:rsidRDefault="00C01C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460A72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123825</wp:posOffset>
            </wp:positionV>
            <wp:extent cx="2350770" cy="336359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C01C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0C" w:rsidRDefault="00460A72">
      <w:pPr>
        <w:spacing w:after="0"/>
        <w:ind w:left="85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 ДЛЯ ОФОРМЛЕНИЯ ПОСОБИЙ НА ДЕТЕЙ</w:t>
      </w:r>
    </w:p>
    <w:sectPr w:rsidR="00C01C0C" w:rsidSect="00C01C0C">
      <w:pgSz w:w="16838" w:h="11906" w:orient="landscape"/>
      <w:pgMar w:top="709" w:right="1134" w:bottom="850" w:left="1134" w:header="0" w:footer="0" w:gutter="0"/>
      <w:cols w:num="3" w:space="720" w:equalWidth="0">
        <w:col w:w="4502" w:space="708"/>
        <w:col w:w="4148" w:space="708"/>
        <w:col w:w="4502"/>
      </w:cols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1C0C"/>
    <w:rsid w:val="00460A72"/>
    <w:rsid w:val="00C0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4E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F3C89"/>
    <w:rPr>
      <w:color w:val="0000FF" w:themeColor="hyperlink"/>
      <w:u w:val="single"/>
    </w:rPr>
  </w:style>
  <w:style w:type="character" w:customStyle="1" w:styleId="ListLabel1">
    <w:name w:val="ListLabel 1"/>
    <w:qFormat/>
    <w:rsid w:val="00C01C0C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2">
    <w:name w:val="ListLabel 2"/>
    <w:qFormat/>
    <w:rsid w:val="00C01C0C"/>
    <w:rPr>
      <w:rFonts w:ascii="Times New Roman" w:hAnsi="Times New Roman" w:cs="Times New Roman"/>
      <w:b/>
      <w:sz w:val="24"/>
      <w:szCs w:val="24"/>
    </w:rPr>
  </w:style>
  <w:style w:type="paragraph" w:customStyle="1" w:styleId="a4">
    <w:name w:val="Заголовок"/>
    <w:basedOn w:val="a"/>
    <w:next w:val="a5"/>
    <w:qFormat/>
    <w:rsid w:val="00C01C0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C01C0C"/>
    <w:pPr>
      <w:spacing w:after="140"/>
    </w:pPr>
  </w:style>
  <w:style w:type="paragraph" w:styleId="a6">
    <w:name w:val="List"/>
    <w:basedOn w:val="a5"/>
    <w:rsid w:val="00C01C0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01C0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C01C0C"/>
    <w:pPr>
      <w:suppressLineNumbers/>
    </w:pPr>
    <w:rPr>
      <w:rFonts w:ascii="PT Sans" w:hAnsi="PT Sans" w:cs="Noto Sans Devanagari"/>
    </w:rPr>
  </w:style>
  <w:style w:type="paragraph" w:styleId="a8">
    <w:name w:val="Balloon Text"/>
    <w:basedOn w:val="a"/>
    <w:uiPriority w:val="99"/>
    <w:semiHidden/>
    <w:unhideWhenUsed/>
    <w:qFormat/>
    <w:rsid w:val="008E4E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osnovka.eps7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F480-C801-43C2-BA86-3A10F605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Катрук</cp:lastModifiedBy>
  <cp:revision>2</cp:revision>
  <cp:lastPrinted>2021-09-20T05:02:00Z</cp:lastPrinted>
  <dcterms:created xsi:type="dcterms:W3CDTF">2022-05-27T08:05:00Z</dcterms:created>
  <dcterms:modified xsi:type="dcterms:W3CDTF">2022-05-27T08:05:00Z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